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37" w:rsidRPr="001A6096" w:rsidRDefault="000C6937" w:rsidP="001A6096">
      <w:pPr>
        <w:pStyle w:val="a4"/>
        <w:shd w:val="clear" w:color="auto" w:fill="auto"/>
        <w:spacing w:line="240" w:lineRule="auto"/>
        <w:ind w:right="2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6096">
        <w:rPr>
          <w:rFonts w:ascii="Times New Roman" w:hAnsi="Times New Roman" w:cs="Times New Roman"/>
          <w:color w:val="000000" w:themeColor="text1"/>
          <w:sz w:val="24"/>
          <w:szCs w:val="24"/>
        </w:rPr>
        <w:t>ГОСТ Р 52623.4 – 2015 Код А11.19.005</w:t>
      </w:r>
    </w:p>
    <w:p w:rsidR="00CC2BB6" w:rsidRPr="001A6096" w:rsidRDefault="00CC2BB6" w:rsidP="001A6096">
      <w:pPr>
        <w:pStyle w:val="1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C2BB6" w:rsidRPr="001A6096" w:rsidRDefault="000C6937" w:rsidP="001A6096">
      <w:pPr>
        <w:pStyle w:val="1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A6096">
        <w:rPr>
          <w:rFonts w:ascii="Times New Roman" w:hAnsi="Times New Roman"/>
          <w:color w:val="000000" w:themeColor="text1"/>
          <w:sz w:val="24"/>
          <w:szCs w:val="24"/>
        </w:rPr>
        <w:t>Технология выполнения простой медицинской услуги</w:t>
      </w:r>
      <w:r w:rsidR="009A3CF5" w:rsidRPr="001A609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A3CF5" w:rsidRPr="001A6096" w:rsidRDefault="000C6937" w:rsidP="001A6096">
      <w:pPr>
        <w:pStyle w:val="1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A609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A3CF5" w:rsidRPr="001A6096">
        <w:rPr>
          <w:rFonts w:ascii="Times New Roman" w:hAnsi="Times New Roman"/>
          <w:color w:val="000000" w:themeColor="text1"/>
          <w:sz w:val="24"/>
          <w:szCs w:val="24"/>
        </w:rPr>
        <w:t>Введение лекарственных средств с помощью клизм</w:t>
      </w:r>
      <w:r w:rsidRPr="001A6096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tbl>
      <w:tblPr>
        <w:tblW w:w="97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6"/>
        <w:gridCol w:w="1843"/>
        <w:gridCol w:w="7449"/>
      </w:tblGrid>
      <w:tr w:rsidR="001A6096" w:rsidRPr="001A6096" w:rsidTr="0078096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Функциональное назначение простой медицинской услуги: </w:t>
            </w: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лечебное</w:t>
            </w:r>
          </w:p>
          <w:p w:rsidR="00CC2BB6" w:rsidRPr="001A6096" w:rsidRDefault="00CC2BB6" w:rsidP="001A6096">
            <w:pPr>
              <w:pStyle w:val="Standard"/>
              <w:tabs>
                <w:tab w:val="left" w:pos="284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Цель: ввести лекарственный препарат через прямую кишку и обеспечить его всасывание.</w:t>
            </w:r>
          </w:p>
          <w:p w:rsidR="00CC2BB6" w:rsidRPr="001A6096" w:rsidRDefault="00CC2BB6" w:rsidP="001A6096">
            <w:pPr>
              <w:pStyle w:val="Standard"/>
              <w:tabs>
                <w:tab w:val="left" w:pos="284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Показание: большая потеря жидкости в организме. В тех случаях, когда питательные вещества нельзя вводить пациенту через рот.</w:t>
            </w:r>
          </w:p>
          <w:p w:rsidR="00CC2BB6" w:rsidRPr="001A6096" w:rsidRDefault="00CC2BB6" w:rsidP="001A6096">
            <w:pPr>
              <w:pStyle w:val="Standard"/>
              <w:tabs>
                <w:tab w:val="left" w:pos="284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Противопоказания:</w:t>
            </w:r>
          </w:p>
          <w:p w:rsidR="00CC2BB6" w:rsidRPr="001A6096" w:rsidRDefault="00CC2BB6" w:rsidP="001A6096">
            <w:pPr>
              <w:pStyle w:val="Standard"/>
              <w:tabs>
                <w:tab w:val="left" w:pos="284"/>
                <w:tab w:val="left" w:pos="603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• кровотечение из пищеварительного тракта;</w:t>
            </w:r>
          </w:p>
          <w:p w:rsidR="00CC2BB6" w:rsidRPr="001A6096" w:rsidRDefault="00CC2BB6" w:rsidP="001A6096">
            <w:pPr>
              <w:pStyle w:val="Standard"/>
              <w:tabs>
                <w:tab w:val="left" w:pos="162"/>
                <w:tab w:val="left" w:pos="284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•</w:t>
            </w: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ab/>
              <w:t>острые воспалительные и язвенные процессы в обла</w:t>
            </w: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сти толстой кишки и заднего прохода;</w:t>
            </w:r>
          </w:p>
          <w:p w:rsidR="00CC2BB6" w:rsidRPr="001A6096" w:rsidRDefault="00CC2BB6" w:rsidP="001A6096">
            <w:pPr>
              <w:pStyle w:val="Standard"/>
              <w:tabs>
                <w:tab w:val="left" w:pos="284"/>
                <w:tab w:val="left" w:pos="603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• злокачественные новообразования;</w:t>
            </w:r>
          </w:p>
          <w:p w:rsidR="00CC2BB6" w:rsidRPr="001A6096" w:rsidRDefault="00CC2BB6" w:rsidP="001A6096">
            <w:pPr>
              <w:pStyle w:val="Standard"/>
              <w:tabs>
                <w:tab w:val="left" w:pos="162"/>
                <w:tab w:val="left" w:pos="284"/>
              </w:tabs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•</w:t>
            </w:r>
            <w:r w:rsidRPr="001A609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ab/>
              <w:t>трещины в области заднего прохода или выпадение прямой кишки.</w:t>
            </w:r>
          </w:p>
        </w:tc>
      </w:tr>
      <w:tr w:rsidR="001A6096" w:rsidRPr="001A6096" w:rsidTr="0078096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Материальные ресурсы</w:t>
            </w:r>
          </w:p>
        </w:tc>
      </w:tr>
      <w:tr w:rsidR="001A6096" w:rsidRPr="001A6096" w:rsidTr="001A6096">
        <w:trPr>
          <w:trHeight w:val="9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Грушевидный баллон на 150 мл.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Газоотводная трубка.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Штатив для капельных вливаний.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Система для капельного введения.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Шприц.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Лоток.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Пинцет</w:t>
            </w:r>
          </w:p>
          <w:p w:rsidR="00DD19CA" w:rsidRPr="001A6096" w:rsidRDefault="000C6937" w:rsidP="001A6096">
            <w:pPr>
              <w:pStyle w:val="a6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Стерильный наконечник 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Шпатель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Ширма (если процедура выполняется в палате)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Водный термометр</w:t>
            </w:r>
          </w:p>
          <w:p w:rsidR="009A3CF5" w:rsidRPr="001A6096" w:rsidRDefault="000C6937" w:rsidP="001A6096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Непромокаемый пакет/контейнер для утилизации от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ходов класса Б.</w:t>
            </w:r>
          </w:p>
        </w:tc>
      </w:tr>
      <w:tr w:rsidR="001A6096" w:rsidRPr="001A6096" w:rsidTr="001A6096">
        <w:trPr>
          <w:trHeight w:val="3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Лекарственные средства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Вазелин – 5 мл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Лекарственные препараты (по назначению врача)</w:t>
            </w:r>
          </w:p>
        </w:tc>
      </w:tr>
      <w:tr w:rsidR="001A6096" w:rsidRPr="001A6096" w:rsidTr="001A609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Дозируемое жидкое мыло – 2 разовые дозы.</w:t>
            </w:r>
          </w:p>
          <w:p w:rsidR="00CC2BB6" w:rsidRPr="001A6096" w:rsidRDefault="009A3CF5" w:rsidP="001A6096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Кожный антисептик – 2 разовые дозы для обработки рук.</w:t>
            </w:r>
            <w:r w:rsidR="000C6937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C2BB6" w:rsidRPr="001A6096" w:rsidRDefault="000C6937" w:rsidP="001A6096">
            <w:pPr>
              <w:pStyle w:val="a6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Нестерильные перчатки 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Туалетная бумага.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Фартук непромокаемый – 2шт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Пеленка – 1 шт.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Клеенка – 1 шт.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Салфетка – 1 шт.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Мешок для использованного белья – 1 шт.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дезинфекции инструментария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дезинфекции перчаток.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текущей дезинфекции.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медицинских отходов</w:t>
            </w:r>
          </w:p>
        </w:tc>
      </w:tr>
      <w:tr w:rsidR="001A6096" w:rsidRPr="001A6096" w:rsidTr="0078096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Характеристика методики выполнения </w:t>
            </w:r>
            <w:bookmarkStart w:id="0" w:name="_GoBack"/>
            <w:bookmarkEnd w:id="0"/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простой медицинской услуги</w:t>
            </w:r>
          </w:p>
        </w:tc>
      </w:tr>
      <w:tr w:rsidR="001A6096" w:rsidRPr="001A6096" w:rsidTr="0078096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Алгоритм введения лекарственных средств с помощью </w:t>
            </w:r>
            <w:r w:rsidR="00AA78DF"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грушевидного баллона и капельной клизмы</w:t>
            </w:r>
          </w:p>
          <w:p w:rsidR="009A3CF5" w:rsidRPr="001A6096" w:rsidRDefault="009A3CF5" w:rsidP="001A6096">
            <w:pPr>
              <w:numPr>
                <w:ilvl w:val="0"/>
                <w:numId w:val="1"/>
              </w:numPr>
              <w:tabs>
                <w:tab w:val="num" w:pos="4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Подготовка к процедуре:</w:t>
            </w:r>
          </w:p>
          <w:p w:rsidR="000C6937" w:rsidRPr="001A6096" w:rsidRDefault="000C6937" w:rsidP="001A6096">
            <w:pPr>
              <w:pStyle w:val="a6"/>
              <w:numPr>
                <w:ilvl w:val="1"/>
                <w:numId w:val="4"/>
              </w:numPr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Идентифицировать пациента, представиться, объяснить ход и цель процедуры. Убедиться в наличии у пациента информированного согласия на предстоя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щую процедуру. В случае отсутствия такового уточнить дальнейшие действия у врача.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1.2.Подготовьте все необходимое оснащение для выполнения данной процедуры.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1.3. Отгородить пациента ширмой (если про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цедура выполняется в многоместной палате).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1.4. Попросить пациента принять позу: поло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жение на левом боку, ноги согнуты в коленях. Если па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циенту противопоказано положение на боку, он может находиться в положении лежа на спине с согнутыми в коленях и разведенными в стороны ногами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1.5. Подложить под ягодицы и бёдра пациента кле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енку и пелёнку.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1.6. Обработать руки гигиеническим способом, осу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шить</w:t>
            </w:r>
          </w:p>
          <w:p w:rsidR="000C6937" w:rsidRPr="001A6096" w:rsidRDefault="000C6937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1.7. Надеть фартук и нестерильные перчатки.</w:t>
            </w:r>
          </w:p>
          <w:p w:rsidR="009A3CF5" w:rsidRPr="001A6096" w:rsidRDefault="00155E39" w:rsidP="001A6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r w:rsidR="009A3CF5"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Выполнение процедуры:</w:t>
            </w:r>
          </w:p>
          <w:p w:rsidR="00155E39" w:rsidRPr="001A6096" w:rsidRDefault="00155E39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2.1.Набрать в грушевидный баллон теплого лекарственного препарата 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US"/>
              </w:rPr>
              <w:t>t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37-38° (количество вводи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мого лекарственного препарата определяет врач).</w:t>
            </w:r>
          </w:p>
          <w:p w:rsidR="00155E39" w:rsidRPr="001A6096" w:rsidRDefault="00155E39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2.2. Закруглённый конец газоотводной трубки смазать вазелином на протяжении 30 см.</w:t>
            </w:r>
          </w:p>
          <w:p w:rsidR="00155E39" w:rsidRPr="001A6096" w:rsidRDefault="00155E39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2.3. Закруглённый конец трубки взять в пра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вую руку как «писчее перо», а свободный конец зажать 4 и 5 пальцем.</w:t>
            </w:r>
          </w:p>
          <w:p w:rsidR="00155E39" w:rsidRPr="001A6096" w:rsidRDefault="00155E39" w:rsidP="001A6096">
            <w:pPr>
              <w:pStyle w:val="a6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A6096"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2.4. Раздвинуть ягодицы 1-2 пальцами левой руки. </w:t>
            </w:r>
          </w:p>
          <w:p w:rsidR="00155E39" w:rsidRPr="001A6096" w:rsidRDefault="00155E39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2.5. Правой рукой ввести газоотводную трубку на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глубину 15-30 см (первые 3-4 см по направлению к пупку, а остальные - по направлению позвоночника) так, чтобы наружный конец выступал не менее 10 см. У детей младшего возраста глубина введения трубки 6</w:t>
            </w:r>
            <w:r w:rsidR="003A5C30"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15 см, с 10-12 лет вводить на глубину 15-30 см.</w:t>
            </w:r>
          </w:p>
          <w:p w:rsidR="00155E39" w:rsidRPr="001A6096" w:rsidRDefault="00155E39" w:rsidP="001A6096">
            <w:pPr>
              <w:pStyle w:val="a6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2.6. Присоединить к трубке грушевидный баллон или шприц и медленно ввести лекарственный препарат. Не разжимая груше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видный баллон, отсоединить его от газоотводной труб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ки, извлечь газоотводную трубку и поместить ее вме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сте с грушевидным баллоном в лоток.</w:t>
            </w:r>
          </w:p>
          <w:p w:rsidR="00AA78DF" w:rsidRPr="001A6096" w:rsidRDefault="00AA78DF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2.7. При капельном введении: большим и указатель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ным пальцами левой руки раздвинуть ягодицы, а пра</w:t>
            </w: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вой рукой ввести наконечник в прямую кишку; отрегулировать скорость вливания раствора.</w:t>
            </w:r>
          </w:p>
          <w:p w:rsidR="00AA78DF" w:rsidRPr="001A6096" w:rsidRDefault="00AA78DF" w:rsidP="001A609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2.8. Укрыть пациента одеялом.</w:t>
            </w:r>
          </w:p>
          <w:p w:rsidR="009A3CF5" w:rsidRPr="001A6096" w:rsidRDefault="00AA78DF" w:rsidP="001A6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3.</w:t>
            </w:r>
            <w:r w:rsidR="009A3CF5"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Окончание процедуры: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 По окончании процедуры, осторожно извлечь наконечник.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 Остатки вазелина на наконечнике снять салфеткой и поместить ее в емкость для отходов, систему для вливаний в емкость для дезинфекции инструментария.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.3. Вытереть салфеткой кожу в области анального отверстия.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.4. Салфетку поместить в емкость для отходов, пеленку – в мешок для использованного белья.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.5. Клеенку, кушетку протереть ветошью смоченной дезинфицирующим раствором.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.6. Снять фартук.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.7. Снять перчатки и поместить в емкость для их дезинфекции.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.8. Обработать руки гигиеническим уровнем.</w:t>
            </w:r>
          </w:p>
          <w:p w:rsidR="009A3CF5" w:rsidRPr="001A6096" w:rsidRDefault="00AA78DF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3CF5"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.9. Сделать отметку о результатах выполнения процедуры.</w:t>
            </w:r>
          </w:p>
        </w:tc>
      </w:tr>
      <w:tr w:rsidR="001A6096" w:rsidRPr="001A6096" w:rsidTr="0078096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сведения об особенностях выполнения методики.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Процедура проводится в отдельном помещении. 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20 – 30 мин. до постановки лекарственной клизмы сделать пациенту очистительную клизму.</w:t>
            </w:r>
          </w:p>
          <w:p w:rsidR="009A3CF5" w:rsidRPr="001A6096" w:rsidRDefault="009A3CF5" w:rsidP="001A6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проведении капельных вливаний 5% раствора глюкозы, 0,9% раствора хлорида натрия к флакону прикрепляют грелку для поддержания температуры раствора (40 – 42</w:t>
            </w: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С), скорость введения должна быть не более 60 – 80 </w:t>
            </w:r>
            <w:proofErr w:type="gramStart"/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кап./</w:t>
            </w:r>
            <w:proofErr w:type="gramEnd"/>
            <w:r w:rsidRPr="001A60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мин.</w:t>
            </w:r>
          </w:p>
        </w:tc>
      </w:tr>
    </w:tbl>
    <w:p w:rsidR="00D628A5" w:rsidRPr="001A6096" w:rsidRDefault="00D628A5" w:rsidP="001A6096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628A5" w:rsidRPr="001A6096" w:rsidSect="009A3C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171F"/>
    <w:multiLevelType w:val="multilevel"/>
    <w:tmpl w:val="97C87DA8"/>
    <w:lvl w:ilvl="0">
      <w:start w:val="1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1A68FC"/>
    <w:multiLevelType w:val="hybridMultilevel"/>
    <w:tmpl w:val="750835EC"/>
    <w:lvl w:ilvl="0" w:tplc="64DE1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5D5D1A"/>
    <w:multiLevelType w:val="hybridMultilevel"/>
    <w:tmpl w:val="055CFC00"/>
    <w:lvl w:ilvl="0" w:tplc="80F494E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D21A6E"/>
    <w:multiLevelType w:val="hybridMultilevel"/>
    <w:tmpl w:val="50680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33BB6"/>
    <w:multiLevelType w:val="multilevel"/>
    <w:tmpl w:val="D60C1AC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7D7F06"/>
    <w:multiLevelType w:val="multilevel"/>
    <w:tmpl w:val="CB9A8D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75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  <w:color w:val="000000"/>
      </w:rPr>
    </w:lvl>
  </w:abstractNum>
  <w:abstractNum w:abstractNumId="6">
    <w:nsid w:val="4FFB1C19"/>
    <w:multiLevelType w:val="multilevel"/>
    <w:tmpl w:val="57B668F0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  <w:color w:val="000000"/>
      </w:rPr>
    </w:lvl>
  </w:abstractNum>
  <w:abstractNum w:abstractNumId="7">
    <w:nsid w:val="648F7D36"/>
    <w:multiLevelType w:val="multilevel"/>
    <w:tmpl w:val="97C87DA8"/>
    <w:lvl w:ilvl="0">
      <w:start w:val="1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67700AB"/>
    <w:multiLevelType w:val="hybridMultilevel"/>
    <w:tmpl w:val="85F6B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CF5"/>
    <w:rsid w:val="000C4A25"/>
    <w:rsid w:val="000C6937"/>
    <w:rsid w:val="00155E39"/>
    <w:rsid w:val="00190BDC"/>
    <w:rsid w:val="001A6096"/>
    <w:rsid w:val="0033700F"/>
    <w:rsid w:val="003A38E2"/>
    <w:rsid w:val="003A5C30"/>
    <w:rsid w:val="003C5F8C"/>
    <w:rsid w:val="004C54D8"/>
    <w:rsid w:val="006A001F"/>
    <w:rsid w:val="00780966"/>
    <w:rsid w:val="009A3CF5"/>
    <w:rsid w:val="00AA78DF"/>
    <w:rsid w:val="00B21660"/>
    <w:rsid w:val="00CC2BB6"/>
    <w:rsid w:val="00D628A5"/>
    <w:rsid w:val="00D84FD8"/>
    <w:rsid w:val="00DC60C8"/>
    <w:rsid w:val="00DD19CA"/>
    <w:rsid w:val="00DE55AF"/>
    <w:rsid w:val="00E97700"/>
    <w:rsid w:val="00ED30E0"/>
    <w:rsid w:val="00F4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2C2CE-7F4C-4A3A-B567-0524A609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8A5"/>
  </w:style>
  <w:style w:type="paragraph" w:styleId="1">
    <w:name w:val="heading 1"/>
    <w:basedOn w:val="a"/>
    <w:next w:val="a"/>
    <w:link w:val="10"/>
    <w:uiPriority w:val="9"/>
    <w:qFormat/>
    <w:rsid w:val="009A3CF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3CF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3">
    <w:name w:val="Колонтитул_"/>
    <w:basedOn w:val="a0"/>
    <w:link w:val="a4"/>
    <w:rsid w:val="000C6937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a4">
    <w:name w:val="Колонтитул"/>
    <w:basedOn w:val="a"/>
    <w:link w:val="a3"/>
    <w:rsid w:val="000C693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1"/>
    </w:rPr>
  </w:style>
  <w:style w:type="character" w:customStyle="1" w:styleId="a5">
    <w:name w:val="Основной текст_"/>
    <w:basedOn w:val="a0"/>
    <w:link w:val="11"/>
    <w:rsid w:val="000C6937"/>
    <w:rPr>
      <w:rFonts w:ascii="Arial" w:eastAsia="Arial" w:hAnsi="Arial" w:cs="Arial"/>
      <w:b/>
      <w:bCs/>
      <w:spacing w:val="1"/>
      <w:shd w:val="clear" w:color="auto" w:fill="FFFFFF"/>
    </w:rPr>
  </w:style>
  <w:style w:type="character" w:customStyle="1" w:styleId="11pt0pt">
    <w:name w:val="Основной текст + 11 pt;Не полужирный;Интервал 0 pt"/>
    <w:basedOn w:val="a5"/>
    <w:rsid w:val="000C6937"/>
    <w:rPr>
      <w:rFonts w:ascii="Arial" w:eastAsia="Arial" w:hAnsi="Arial" w:cs="Arial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5"/>
    <w:rsid w:val="000C6937"/>
    <w:pPr>
      <w:widowControl w:val="0"/>
      <w:shd w:val="clear" w:color="auto" w:fill="FFFFFF"/>
      <w:spacing w:before="780" w:after="3120" w:line="0" w:lineRule="atLeast"/>
      <w:jc w:val="center"/>
    </w:pPr>
    <w:rPr>
      <w:rFonts w:ascii="Arial" w:eastAsia="Arial" w:hAnsi="Arial" w:cs="Arial"/>
      <w:b/>
      <w:bCs/>
      <w:spacing w:val="1"/>
    </w:rPr>
  </w:style>
  <w:style w:type="paragraph" w:styleId="a6">
    <w:name w:val="No Spacing"/>
    <w:uiPriority w:val="1"/>
    <w:qFormat/>
    <w:rsid w:val="000C693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55E39"/>
    <w:pPr>
      <w:ind w:left="720"/>
      <w:contextualSpacing/>
    </w:pPr>
  </w:style>
  <w:style w:type="paragraph" w:customStyle="1" w:styleId="Standard">
    <w:name w:val="Standard"/>
    <w:rsid w:val="00CC2BB6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bidi="ru-RU"/>
    </w:rPr>
  </w:style>
  <w:style w:type="character" w:customStyle="1" w:styleId="DefaultFontStyle">
    <w:name w:val="DefaultFontStyle"/>
    <w:rsid w:val="00CC2BB6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1A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6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7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FAFB1-4608-492C-A999-9ECBACCB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9</cp:revision>
  <cp:lastPrinted>2018-01-30T17:22:00Z</cp:lastPrinted>
  <dcterms:created xsi:type="dcterms:W3CDTF">2017-09-24T20:29:00Z</dcterms:created>
  <dcterms:modified xsi:type="dcterms:W3CDTF">2018-01-30T17:22:00Z</dcterms:modified>
</cp:coreProperties>
</file>